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70270" w14:textId="5E9FAFC8" w:rsidR="001D4A81" w:rsidRPr="00106563" w:rsidRDefault="001D4A81">
      <w:pPr>
        <w:rPr>
          <w:sz w:val="36"/>
          <w:szCs w:val="36"/>
          <w:lang w:val="en-US"/>
        </w:rPr>
      </w:pPr>
      <w:r w:rsidRPr="00106563">
        <w:rPr>
          <w:sz w:val="36"/>
          <w:szCs w:val="36"/>
          <w:lang w:val="en-US"/>
        </w:rPr>
        <w:t>PRAYER &amp; LITURGY</w:t>
      </w:r>
    </w:p>
    <w:p w14:paraId="2F2775E8" w14:textId="74739B66" w:rsidR="00106563" w:rsidRDefault="00106563">
      <w:pPr>
        <w:rPr>
          <w:lang w:val="en-US"/>
        </w:rPr>
      </w:pPr>
      <w:r>
        <w:rPr>
          <w:lang w:val="en-US"/>
        </w:rPr>
        <w:t>A Directory for Prayer &amp; Liturgy is being developed for use in Catholic schools throughout England and Wales.</w:t>
      </w:r>
    </w:p>
    <w:p w14:paraId="34859160" w14:textId="600C3D80" w:rsidR="001D4A81" w:rsidRDefault="00106563">
      <w:pPr>
        <w:rPr>
          <w:lang w:val="en-US"/>
        </w:rPr>
      </w:pPr>
      <w:r>
        <w:rPr>
          <w:lang w:val="en-US"/>
        </w:rPr>
        <w:t xml:space="preserve">                                                </w:t>
      </w:r>
      <w:r>
        <w:rPr>
          <w:noProof/>
        </w:rPr>
        <w:drawing>
          <wp:inline distT="0" distB="0" distL="0" distR="0" wp14:anchorId="13D389DA" wp14:editId="3EE8E62E">
            <wp:extent cx="2789555" cy="1960353"/>
            <wp:effectExtent l="0" t="0" r="0" b="1905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D499E157-F98D-410A-A3BF-A93FF4E66B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D499E157-F98D-410A-A3BF-A93FF4E66B6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6364" cy="1979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C583D" w14:textId="77777777" w:rsidR="001D4A81" w:rsidRDefault="001D4A81">
      <w:pPr>
        <w:rPr>
          <w:lang w:val="en-US"/>
        </w:rPr>
      </w:pPr>
    </w:p>
    <w:p w14:paraId="18756937" w14:textId="53371F5E" w:rsidR="001D4A81" w:rsidRPr="001962A0" w:rsidRDefault="00106563" w:rsidP="001D4A81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962A0">
        <w:rPr>
          <w:rFonts w:asciiTheme="minorHAnsi" w:eastAsiaTheme="minorEastAsia" w:hAnsiTheme="minorHAnsi" w:cstheme="minorHAnsi"/>
          <w:color w:val="000000"/>
          <w:kern w:val="24"/>
        </w:rPr>
        <w:t xml:space="preserve">In Autumn 2019 a </w:t>
      </w:r>
      <w:r w:rsidR="001D4A81" w:rsidRPr="001962A0">
        <w:rPr>
          <w:rFonts w:asciiTheme="minorHAnsi" w:eastAsiaTheme="minorEastAsia" w:hAnsiTheme="minorHAnsi" w:cstheme="minorHAnsi"/>
          <w:color w:val="000000"/>
          <w:kern w:val="24"/>
        </w:rPr>
        <w:t>Working Party</w:t>
      </w:r>
      <w:r w:rsidR="001D4A81" w:rsidRPr="001962A0">
        <w:rPr>
          <w:rFonts w:asciiTheme="minorHAnsi" w:eastAsiaTheme="minorEastAsia" w:hAnsiTheme="minorHAnsi" w:cstheme="minorHAnsi"/>
          <w:b/>
          <w:bCs/>
          <w:color w:val="000000"/>
          <w:kern w:val="24"/>
        </w:rPr>
        <w:t xml:space="preserve"> </w:t>
      </w:r>
      <w:r w:rsidRPr="001962A0">
        <w:rPr>
          <w:rFonts w:asciiTheme="minorHAnsi" w:eastAsiaTheme="minorEastAsia" w:hAnsiTheme="minorHAnsi" w:cstheme="minorHAnsi"/>
          <w:color w:val="000000"/>
          <w:kern w:val="24"/>
        </w:rPr>
        <w:t>was</w:t>
      </w:r>
      <w:r w:rsidRPr="001962A0">
        <w:rPr>
          <w:rFonts w:asciiTheme="minorHAnsi" w:eastAsiaTheme="minorEastAsia" w:hAnsiTheme="minorHAnsi" w:cstheme="minorHAnsi"/>
          <w:b/>
          <w:bCs/>
          <w:color w:val="000000"/>
          <w:kern w:val="24"/>
        </w:rPr>
        <w:t xml:space="preserve"> </w:t>
      </w:r>
      <w:r w:rsidR="001D4A81" w:rsidRPr="001962A0">
        <w:rPr>
          <w:rFonts w:asciiTheme="minorHAnsi" w:eastAsiaTheme="minorEastAsia" w:hAnsiTheme="minorHAnsi" w:cstheme="minorHAnsi"/>
          <w:color w:val="000000"/>
          <w:kern w:val="24"/>
        </w:rPr>
        <w:t>put together with representatives from all essential groups (CES, Liturgy Office, NBRIA, ACCE, ATCRE).</w:t>
      </w:r>
    </w:p>
    <w:p w14:paraId="6B52170E" w14:textId="77777777" w:rsidR="001D4A81" w:rsidRPr="001962A0" w:rsidRDefault="001D4A81" w:rsidP="001D4A81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962A0">
        <w:rPr>
          <w:rFonts w:asciiTheme="minorHAnsi" w:eastAsiaTheme="minorEastAsia" w:hAnsiTheme="minorHAnsi" w:cstheme="minorHAnsi"/>
          <w:color w:val="000000"/>
          <w:kern w:val="24"/>
        </w:rPr>
        <w:t>Aim - to create a Directory (approx. 50-60 pages) to support all those responsible in leading Catholic schools (first of its kind).</w:t>
      </w:r>
    </w:p>
    <w:p w14:paraId="474B5724" w14:textId="03D4BDDE" w:rsidR="001D4A81" w:rsidRPr="001962A0" w:rsidRDefault="001962A0" w:rsidP="001D4A81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  <w:color w:val="000000"/>
          <w:kern w:val="24"/>
        </w:rPr>
        <w:t xml:space="preserve">The </w:t>
      </w:r>
      <w:r w:rsidR="001D4A81" w:rsidRPr="001962A0">
        <w:rPr>
          <w:rFonts w:asciiTheme="minorHAnsi" w:eastAsiaTheme="minorEastAsia" w:hAnsiTheme="minorHAnsi" w:cstheme="minorHAnsi"/>
          <w:color w:val="000000"/>
          <w:kern w:val="24"/>
        </w:rPr>
        <w:t xml:space="preserve">‘Writers’ </w:t>
      </w:r>
      <w:r>
        <w:rPr>
          <w:rFonts w:asciiTheme="minorHAnsi" w:eastAsiaTheme="minorEastAsia" w:hAnsiTheme="minorHAnsi" w:cstheme="minorHAnsi"/>
          <w:color w:val="000000"/>
          <w:kern w:val="24"/>
        </w:rPr>
        <w:t xml:space="preserve">are </w:t>
      </w:r>
      <w:r w:rsidR="001D4A81" w:rsidRPr="001962A0">
        <w:rPr>
          <w:rFonts w:asciiTheme="minorHAnsi" w:eastAsiaTheme="minorEastAsia" w:hAnsiTheme="minorHAnsi" w:cstheme="minorHAnsi"/>
          <w:color w:val="000000"/>
          <w:kern w:val="24"/>
        </w:rPr>
        <w:t xml:space="preserve">from </w:t>
      </w:r>
      <w:r>
        <w:rPr>
          <w:rFonts w:asciiTheme="minorHAnsi" w:eastAsiaTheme="minorEastAsia" w:hAnsiTheme="minorHAnsi" w:cstheme="minorHAnsi"/>
          <w:color w:val="000000"/>
          <w:kern w:val="24"/>
        </w:rPr>
        <w:t xml:space="preserve">the </w:t>
      </w:r>
      <w:r w:rsidR="001D4A81" w:rsidRPr="001962A0">
        <w:rPr>
          <w:rFonts w:asciiTheme="minorHAnsi" w:eastAsiaTheme="minorEastAsia" w:hAnsiTheme="minorHAnsi" w:cstheme="minorHAnsi"/>
          <w:color w:val="000000"/>
          <w:kern w:val="24"/>
        </w:rPr>
        <w:t>Liturgy Office with all members of the Working Party contributing.</w:t>
      </w:r>
    </w:p>
    <w:p w14:paraId="305ADF03" w14:textId="7FF763D1" w:rsidR="001D4A81" w:rsidRPr="001962A0" w:rsidRDefault="00591084" w:rsidP="001D4A81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962A0">
        <w:rPr>
          <w:rFonts w:asciiTheme="minorHAnsi" w:eastAsiaTheme="minorEastAsia" w:hAnsiTheme="minorHAnsi" w:cstheme="minorHAnsi"/>
          <w:color w:val="000000"/>
          <w:kern w:val="24"/>
        </w:rPr>
        <w:t>This w</w:t>
      </w:r>
      <w:r w:rsidR="001D4A81" w:rsidRPr="001962A0">
        <w:rPr>
          <w:rFonts w:asciiTheme="minorHAnsi" w:eastAsiaTheme="minorEastAsia" w:hAnsiTheme="minorHAnsi" w:cstheme="minorHAnsi"/>
          <w:color w:val="000000"/>
          <w:kern w:val="24"/>
        </w:rPr>
        <w:t>ill support the new Inspection Framework, although its raison d’être is to provide consistent guidance with norms of the Church for prayer and liturgy in schools.</w:t>
      </w:r>
    </w:p>
    <w:p w14:paraId="7BF11277" w14:textId="58377A0A" w:rsidR="001D4A81" w:rsidRPr="001962A0" w:rsidRDefault="001D4A81">
      <w:pPr>
        <w:rPr>
          <w:rFonts w:cstheme="minorHAnsi"/>
          <w:sz w:val="24"/>
          <w:szCs w:val="24"/>
          <w:lang w:val="en-US"/>
        </w:rPr>
      </w:pPr>
    </w:p>
    <w:p w14:paraId="394A32AE" w14:textId="77777777" w:rsidR="001D4A81" w:rsidRPr="001962A0" w:rsidRDefault="001D4A81" w:rsidP="00106563">
      <w:pPr>
        <w:pStyle w:val="ListParagraph"/>
        <w:rPr>
          <w:rFonts w:asciiTheme="minorHAnsi" w:hAnsiTheme="minorHAnsi" w:cstheme="minorHAnsi"/>
        </w:rPr>
      </w:pPr>
      <w:r w:rsidRPr="001962A0">
        <w:rPr>
          <w:rFonts w:asciiTheme="minorHAnsi" w:eastAsiaTheme="minorEastAsia" w:hAnsiTheme="minorHAnsi" w:cstheme="minorHAnsi"/>
          <w:color w:val="000000"/>
          <w:kern w:val="24"/>
        </w:rPr>
        <w:t xml:space="preserve">The Directory will set out clearly the principles and norms for </w:t>
      </w:r>
      <w:r w:rsidRPr="001962A0">
        <w:rPr>
          <w:rFonts w:asciiTheme="minorHAnsi" w:eastAsiaTheme="minorEastAsia" w:hAnsiTheme="minorHAnsi" w:cstheme="minorHAnsi"/>
          <w:b/>
          <w:bCs/>
          <w:color w:val="000000"/>
          <w:kern w:val="24"/>
        </w:rPr>
        <w:t xml:space="preserve">Catholic prayer and liturgy </w:t>
      </w:r>
      <w:r w:rsidRPr="001962A0">
        <w:rPr>
          <w:rFonts w:asciiTheme="minorHAnsi" w:eastAsiaTheme="minorEastAsia" w:hAnsiTheme="minorHAnsi" w:cstheme="minorHAnsi"/>
          <w:color w:val="000000"/>
          <w:kern w:val="24"/>
        </w:rPr>
        <w:t>and their application in the specific context of schools.</w:t>
      </w:r>
    </w:p>
    <w:p w14:paraId="6E871C11" w14:textId="77777777" w:rsidR="001D4A81" w:rsidRPr="001962A0" w:rsidRDefault="001D4A81" w:rsidP="00106563">
      <w:pPr>
        <w:pStyle w:val="ListParagraph"/>
        <w:rPr>
          <w:rFonts w:asciiTheme="minorHAnsi" w:hAnsiTheme="minorHAnsi" w:cstheme="minorHAnsi"/>
        </w:rPr>
      </w:pPr>
      <w:r w:rsidRPr="001962A0">
        <w:rPr>
          <w:rFonts w:asciiTheme="minorHAnsi" w:eastAsiaTheme="minorEastAsia" w:hAnsiTheme="minorHAnsi" w:cstheme="minorHAnsi"/>
          <w:color w:val="000000"/>
          <w:kern w:val="24"/>
        </w:rPr>
        <w:t xml:space="preserve">It will be based upon the wider </w:t>
      </w:r>
      <w:r w:rsidRPr="001962A0">
        <w:rPr>
          <w:rFonts w:asciiTheme="minorHAnsi" w:eastAsiaTheme="minorEastAsia" w:hAnsiTheme="minorHAnsi" w:cstheme="minorHAnsi"/>
          <w:b/>
          <w:bCs/>
          <w:color w:val="000000"/>
          <w:kern w:val="24"/>
        </w:rPr>
        <w:t xml:space="preserve">principles and norms </w:t>
      </w:r>
      <w:r w:rsidRPr="001962A0">
        <w:rPr>
          <w:rFonts w:asciiTheme="minorHAnsi" w:eastAsiaTheme="minorEastAsia" w:hAnsiTheme="minorHAnsi" w:cstheme="minorHAnsi"/>
          <w:color w:val="000000"/>
          <w:kern w:val="24"/>
        </w:rPr>
        <w:t>for Catholic prayer and liturgy used in the Church.</w:t>
      </w:r>
    </w:p>
    <w:p w14:paraId="504CB6BB" w14:textId="77777777" w:rsidR="001D4A81" w:rsidRPr="001962A0" w:rsidRDefault="001D4A81" w:rsidP="00106563">
      <w:pPr>
        <w:pStyle w:val="ListParagraph"/>
        <w:rPr>
          <w:rFonts w:asciiTheme="minorHAnsi" w:hAnsiTheme="minorHAnsi" w:cstheme="minorHAnsi"/>
        </w:rPr>
      </w:pPr>
      <w:r w:rsidRPr="001962A0">
        <w:rPr>
          <w:rFonts w:asciiTheme="minorHAnsi" w:eastAsiaTheme="minorEastAsia" w:hAnsiTheme="minorHAnsi" w:cstheme="minorHAnsi"/>
          <w:color w:val="000000"/>
          <w:kern w:val="24"/>
        </w:rPr>
        <w:t xml:space="preserve">The Directory is intended in the first place for all who are directly involved in </w:t>
      </w:r>
      <w:r w:rsidRPr="001962A0">
        <w:rPr>
          <w:rFonts w:asciiTheme="minorHAnsi" w:eastAsiaTheme="minorEastAsia" w:hAnsiTheme="minorHAnsi" w:cstheme="minorHAnsi"/>
          <w:b/>
          <w:bCs/>
          <w:color w:val="000000"/>
          <w:kern w:val="24"/>
        </w:rPr>
        <w:t xml:space="preserve">overseeing and facilitating </w:t>
      </w:r>
      <w:r w:rsidRPr="001962A0">
        <w:rPr>
          <w:rFonts w:asciiTheme="minorHAnsi" w:eastAsiaTheme="minorEastAsia" w:hAnsiTheme="minorHAnsi" w:cstheme="minorHAnsi"/>
          <w:color w:val="000000"/>
          <w:kern w:val="24"/>
        </w:rPr>
        <w:t>prayer and liturgy in their schools.</w:t>
      </w:r>
    </w:p>
    <w:p w14:paraId="2A0AF5D5" w14:textId="5B7DCAF7" w:rsidR="001D4A81" w:rsidRPr="001962A0" w:rsidRDefault="001D4A81" w:rsidP="00106563">
      <w:pPr>
        <w:pStyle w:val="ListParagraph"/>
        <w:rPr>
          <w:rFonts w:asciiTheme="minorHAnsi" w:hAnsiTheme="minorHAnsi" w:cstheme="minorHAnsi"/>
        </w:rPr>
      </w:pPr>
      <w:r w:rsidRPr="001962A0">
        <w:rPr>
          <w:rFonts w:asciiTheme="minorHAnsi" w:eastAsiaTheme="minorEastAsia" w:hAnsiTheme="minorHAnsi" w:cstheme="minorHAnsi"/>
          <w:color w:val="000000"/>
          <w:kern w:val="24"/>
        </w:rPr>
        <w:t>It will build on current good practice.</w:t>
      </w:r>
    </w:p>
    <w:p w14:paraId="03E04CE9" w14:textId="77777777" w:rsidR="00106563" w:rsidRPr="001962A0" w:rsidRDefault="00106563" w:rsidP="00106563">
      <w:pPr>
        <w:pStyle w:val="ListParagraph"/>
        <w:rPr>
          <w:rFonts w:asciiTheme="minorHAnsi" w:hAnsiTheme="minorHAnsi" w:cstheme="minorHAnsi"/>
        </w:rPr>
      </w:pPr>
    </w:p>
    <w:p w14:paraId="30478B9E" w14:textId="77777777" w:rsidR="00925FAC" w:rsidRPr="001962A0" w:rsidRDefault="00925FAC" w:rsidP="00106563">
      <w:pPr>
        <w:ind w:left="720"/>
        <w:rPr>
          <w:rFonts w:cstheme="minorHAnsi"/>
          <w:sz w:val="24"/>
          <w:szCs w:val="24"/>
        </w:rPr>
      </w:pPr>
      <w:r w:rsidRPr="001962A0">
        <w:rPr>
          <w:rFonts w:cstheme="minorHAnsi"/>
          <w:sz w:val="24"/>
          <w:szCs w:val="24"/>
        </w:rPr>
        <w:t xml:space="preserve">Following consultation, comments will be </w:t>
      </w:r>
      <w:proofErr w:type="gramStart"/>
      <w:r w:rsidRPr="001962A0">
        <w:rPr>
          <w:rFonts w:cstheme="minorHAnsi"/>
          <w:sz w:val="24"/>
          <w:szCs w:val="24"/>
        </w:rPr>
        <w:t>received</w:t>
      </w:r>
      <w:proofErr w:type="gramEnd"/>
      <w:r w:rsidRPr="001962A0">
        <w:rPr>
          <w:rFonts w:cstheme="minorHAnsi"/>
          <w:sz w:val="24"/>
          <w:szCs w:val="24"/>
        </w:rPr>
        <w:t xml:space="preserve"> and amendments made. Final approval from the bishops will then be sought.</w:t>
      </w:r>
    </w:p>
    <w:p w14:paraId="3151E970" w14:textId="7B39C045" w:rsidR="001D4A81" w:rsidRPr="00106563" w:rsidRDefault="00925FAC" w:rsidP="00106563">
      <w:pPr>
        <w:ind w:left="720"/>
        <w:rPr>
          <w:sz w:val="28"/>
          <w:szCs w:val="28"/>
        </w:rPr>
      </w:pPr>
      <w:r w:rsidRPr="001962A0">
        <w:rPr>
          <w:rFonts w:cstheme="minorHAnsi"/>
          <w:sz w:val="24"/>
          <w:szCs w:val="24"/>
        </w:rPr>
        <w:t xml:space="preserve">The intention </w:t>
      </w:r>
      <w:r w:rsidR="00106563" w:rsidRPr="001962A0">
        <w:rPr>
          <w:rFonts w:cstheme="minorHAnsi"/>
          <w:sz w:val="24"/>
          <w:szCs w:val="24"/>
        </w:rPr>
        <w:t>is</w:t>
      </w:r>
      <w:r w:rsidRPr="001962A0">
        <w:rPr>
          <w:rFonts w:cstheme="minorHAnsi"/>
          <w:sz w:val="24"/>
          <w:szCs w:val="24"/>
        </w:rPr>
        <w:t xml:space="preserve"> that it will be published in </w:t>
      </w:r>
      <w:r w:rsidRPr="001962A0">
        <w:rPr>
          <w:rFonts w:cstheme="minorHAnsi"/>
          <w:b/>
          <w:bCs/>
          <w:sz w:val="24"/>
          <w:szCs w:val="24"/>
        </w:rPr>
        <w:t xml:space="preserve">September 2021 </w:t>
      </w:r>
      <w:r w:rsidRPr="001962A0">
        <w:rPr>
          <w:rFonts w:cstheme="minorHAnsi"/>
          <w:sz w:val="24"/>
          <w:szCs w:val="24"/>
        </w:rPr>
        <w:t xml:space="preserve">(alongside the Inspection Framework and RECD) to be </w:t>
      </w:r>
      <w:r w:rsidRPr="001962A0">
        <w:rPr>
          <w:rFonts w:cstheme="minorHAnsi"/>
          <w:b/>
          <w:bCs/>
          <w:sz w:val="24"/>
          <w:szCs w:val="24"/>
        </w:rPr>
        <w:t>implemented by September</w:t>
      </w:r>
      <w:r w:rsidRPr="001962A0">
        <w:rPr>
          <w:b/>
          <w:bCs/>
          <w:sz w:val="24"/>
          <w:szCs w:val="24"/>
        </w:rPr>
        <w:t xml:space="preserve"> 2022</w:t>
      </w:r>
      <w:r w:rsidRPr="001962A0">
        <w:rPr>
          <w:sz w:val="24"/>
          <w:szCs w:val="24"/>
        </w:rPr>
        <w:t>.</w:t>
      </w:r>
    </w:p>
    <w:sectPr w:rsidR="001D4A81" w:rsidRPr="001065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E5072"/>
    <w:multiLevelType w:val="hybridMultilevel"/>
    <w:tmpl w:val="F73A200C"/>
    <w:lvl w:ilvl="0" w:tplc="B0427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462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546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7E5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B25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E8E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CC4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C24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E62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7402A2"/>
    <w:multiLevelType w:val="hybridMultilevel"/>
    <w:tmpl w:val="515CA59A"/>
    <w:lvl w:ilvl="0" w:tplc="7286E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0E6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F00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58C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27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CC34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14C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7E9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10C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F11748A"/>
    <w:multiLevelType w:val="hybridMultilevel"/>
    <w:tmpl w:val="20F00498"/>
    <w:lvl w:ilvl="0" w:tplc="775A2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66B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F44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78B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ACA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96C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CE2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CE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E2A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81"/>
    <w:rsid w:val="00106563"/>
    <w:rsid w:val="001962A0"/>
    <w:rsid w:val="001D4A81"/>
    <w:rsid w:val="00591084"/>
    <w:rsid w:val="0092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18952"/>
  <w15:chartTrackingRefBased/>
  <w15:docId w15:val="{FCDBCBBB-33AF-489C-8FD8-B9B8C9A0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A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6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55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4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24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7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19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1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08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4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44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16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Primary Education</dc:creator>
  <cp:keywords/>
  <dc:description/>
  <cp:lastModifiedBy>Primary Education</cp:lastModifiedBy>
  <cp:revision>3</cp:revision>
  <dcterms:created xsi:type="dcterms:W3CDTF">2020-11-18T16:10:00Z</dcterms:created>
  <dcterms:modified xsi:type="dcterms:W3CDTF">2020-12-01T16:32:00Z</dcterms:modified>
</cp:coreProperties>
</file>